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right"/>
        <w:rPr>
          <w:b w:val="1"/>
          <w:color w:val="00000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KANMANI USHA SELVAM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8db3e2" w:val="clear"/>
        <w:jc w:val="right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kanmanisibi4@gmail.com</w:t>
      </w:r>
      <w:r w:rsidDel="00000000" w:rsidR="00000000" w:rsidRPr="00000000">
        <w:rPr>
          <w:b w:val="1"/>
          <w:color w:val="000000"/>
          <w:rtl w:val="0"/>
        </w:rPr>
        <w:t xml:space="preserve"> (P) </w:t>
      </w:r>
      <w:r w:rsidDel="00000000" w:rsidR="00000000" w:rsidRPr="00000000">
        <w:rPr>
          <w:b w:val="1"/>
          <w:rtl w:val="0"/>
        </w:rPr>
        <w:t xml:space="preserve">9094869489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Able to learn new tasks quickly. Represent establishment with friendly, professional demeanour at all times. Handles tasks with accuracy and efficiency.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280" w:before="28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Active listening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Critical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Effective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Hints developing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Reading Comprehension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280" w:before="28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Education</w:t>
      </w:r>
    </w:p>
    <w:tbl>
      <w:tblPr>
        <w:tblStyle w:val="Table1"/>
        <w:tblW w:w="93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2697"/>
        <w:gridCol w:w="2158"/>
        <w:gridCol w:w="1439"/>
        <w:gridCol w:w="1371"/>
        <w:tblGridChange w:id="0">
          <w:tblGrid>
            <w:gridCol w:w="1702"/>
            <w:gridCol w:w="2697"/>
            <w:gridCol w:w="2158"/>
            <w:gridCol w:w="1439"/>
            <w:gridCol w:w="1371"/>
          </w:tblGrid>
        </w:tblGridChange>
      </w:tblGrid>
      <w:tr>
        <w:trPr>
          <w:trHeight w:val="800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925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 /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Passing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</w:t>
            </w:r>
          </w:p>
        </w:tc>
      </w:tr>
      <w:tr>
        <w:trPr>
          <w:trHeight w:val="130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XII STD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Swamy's Matriculation Higher Secondary School, Chennai, TN.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State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73%</w:t>
            </w:r>
          </w:p>
        </w:tc>
      </w:tr>
      <w:tr>
        <w:trPr>
          <w:trHeight w:val="1380" w:hRule="atLeast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 STD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Swamy's Matriculation Higher Secondary School, Chennai, TN.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State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79%</w:t>
            </w:r>
          </w:p>
        </w:tc>
      </w:tr>
    </w:tbl>
    <w:p w:rsidR="00000000" w:rsidDel="00000000" w:rsidP="00000000" w:rsidRDefault="00000000" w:rsidRPr="00000000" w14:paraId="0000001C">
      <w:pPr>
        <w:spacing w:after="280" w:before="28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Software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Adobe Illustrator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Adobe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Field of Interest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Poetry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Reading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Script and screenplay writing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          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Selvam V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Languages Known       : Tamil, English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                : 15/05/1998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Sex                               : Female</w:t>
      </w:r>
    </w:p>
    <w:p w:rsidR="00000000" w:rsidDel="00000000" w:rsidP="00000000" w:rsidRDefault="00000000" w:rsidRPr="00000000" w14:paraId="0000002B">
      <w:pPr>
        <w:pBdr>
          <w:bottom w:color="000000" w:space="1" w:sz="4" w:val="single"/>
        </w:pBd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Declaration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declare that the statements mentioned above are true and correct to the best of my knowledge.</w:t>
      </w:r>
    </w:p>
    <w:p w:rsidR="00000000" w:rsidDel="00000000" w:rsidP="00000000" w:rsidRDefault="00000000" w:rsidRPr="00000000" w14:paraId="0000002D">
      <w:pPr>
        <w:ind w:hanging="54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2E">
      <w:pPr>
        <w:ind w:hanging="540"/>
        <w:rPr/>
      </w:pPr>
      <w:r w:rsidDel="00000000" w:rsidR="00000000" w:rsidRPr="00000000">
        <w:rPr>
          <w:rtl w:val="0"/>
        </w:rPr>
        <w:t xml:space="preserve">           Place</w:t>
        <w:tab/>
        <w:t xml:space="preserve">: Chennai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ind w:left="-540"/>
        <w:rPr>
          <w:b w:val="1"/>
        </w:rPr>
      </w:pPr>
      <w:r w:rsidDel="00000000" w:rsidR="00000000" w:rsidRPr="00000000">
        <w:rPr>
          <w:rtl w:val="0"/>
        </w:rPr>
        <w:t xml:space="preserve">           Date</w:t>
        <w:tab/>
        <w:t xml:space="preserve">: 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 xml:space="preserve">(Kanmani US)</w:t>
      </w:r>
    </w:p>
    <w:p w:rsidR="00000000" w:rsidDel="00000000" w:rsidP="00000000" w:rsidRDefault="00000000" w:rsidRPr="00000000" w14:paraId="00000030">
      <w:pPr>
        <w:tabs>
          <w:tab w:val="left" w:pos="795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hanging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2"/>
          <w:szCs w:val="32"/>
        </w:rPr>
        <w:sectPr>
          <w:pgSz w:h="16834" w:w="11909"/>
          <w:pgMar w:bottom="1440" w:top="1440" w:left="1440" w:right="1440" w:header="720" w:footer="720"/>
          <w:pgNumType w:start="1"/>
          <w:cols w:equalWidth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4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1440" w:top="144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